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1A" w:rsidRDefault="0006011A" w:rsidP="008E4D3D">
      <w:pPr>
        <w:jc w:val="right"/>
        <w:rPr>
          <w:rFonts w:ascii="Times New Roman" w:hAnsi="Times New Roman"/>
          <w:noProof/>
          <w:sz w:val="26"/>
          <w:szCs w:val="26"/>
          <w:lang w:eastAsia="ru-RU"/>
        </w:rPr>
      </w:pPr>
      <w:r>
        <w:rPr>
          <w:rFonts w:ascii="Times New Roman" w:hAnsi="Times New Roman"/>
          <w:noProof/>
          <w:sz w:val="26"/>
          <w:szCs w:val="26"/>
          <w:lang w:eastAsia="ru-RU"/>
        </w:rPr>
        <w:t>Проект</w:t>
      </w:r>
    </w:p>
    <w:p w:rsidR="0006011A" w:rsidRPr="00F66429" w:rsidRDefault="0006011A" w:rsidP="00F66429">
      <w:pPr>
        <w:jc w:val="center"/>
        <w:rPr>
          <w:rFonts w:ascii="Times New Roman" w:hAnsi="Times New Roman"/>
          <w:b/>
          <w:sz w:val="26"/>
          <w:szCs w:val="26"/>
          <w:lang w:eastAsia="ru-RU"/>
        </w:rPr>
      </w:pPr>
      <w:r w:rsidRPr="00837FEF">
        <w:rPr>
          <w:rFonts w:ascii="Times New Roman" w:hAnsi="Times New Roman"/>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тигр" style="width:68.25pt;height:32.25pt;visibility:visible">
            <v:imagedata r:id="rId4" o:title="" croptop="-66f" cropbottom="61700f" cropleft="30336f" cropright="25072f"/>
          </v:shape>
        </w:pict>
      </w:r>
    </w:p>
    <w:p w:rsidR="0006011A" w:rsidRPr="00F66429" w:rsidRDefault="0006011A"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АДМИНИСТРАЦИЯ КИРОВСКОГО ГОРОДСКОГО ПОСЕЛЕНИЯ</w:t>
      </w:r>
    </w:p>
    <w:p w:rsidR="0006011A" w:rsidRPr="00F66429" w:rsidRDefault="0006011A" w:rsidP="00F66429">
      <w:pPr>
        <w:jc w:val="center"/>
        <w:rPr>
          <w:rFonts w:ascii="Times New Roman" w:hAnsi="Times New Roman"/>
          <w:b/>
          <w:sz w:val="26"/>
          <w:szCs w:val="26"/>
          <w:lang w:eastAsia="ru-RU"/>
        </w:rPr>
      </w:pPr>
      <w:r w:rsidRPr="00F66429">
        <w:rPr>
          <w:rFonts w:ascii="Times New Roman" w:hAnsi="Times New Roman"/>
          <w:b/>
          <w:sz w:val="26"/>
          <w:szCs w:val="26"/>
          <w:lang w:eastAsia="ru-RU"/>
        </w:rPr>
        <w:t>ПОСТАНОВЛЕНИЕ</w:t>
      </w:r>
    </w:p>
    <w:p w:rsidR="0006011A" w:rsidRPr="00F66429" w:rsidRDefault="0006011A" w:rsidP="00F66429">
      <w:pPr>
        <w:rPr>
          <w:rFonts w:ascii="Times New Roman" w:hAnsi="Times New Roman"/>
          <w:sz w:val="26"/>
          <w:szCs w:val="26"/>
          <w:lang w:eastAsia="ru-RU"/>
        </w:rPr>
      </w:pPr>
      <w:r w:rsidRPr="00F66429">
        <w:rPr>
          <w:rFonts w:ascii="Times New Roman" w:hAnsi="Times New Roman"/>
          <w:b/>
          <w:sz w:val="26"/>
          <w:szCs w:val="26"/>
          <w:lang w:eastAsia="ru-RU"/>
        </w:rPr>
        <w:t xml:space="preserve">   </w:t>
      </w:r>
      <w:r>
        <w:rPr>
          <w:rFonts w:ascii="Times New Roman" w:hAnsi="Times New Roman"/>
          <w:b/>
          <w:sz w:val="26"/>
          <w:szCs w:val="26"/>
          <w:lang w:eastAsia="ru-RU"/>
        </w:rPr>
        <w:t xml:space="preserve">                                  </w:t>
      </w:r>
      <w:r w:rsidRPr="00F66429">
        <w:rPr>
          <w:rFonts w:ascii="Times New Roman" w:hAnsi="Times New Roman"/>
          <w:b/>
          <w:sz w:val="26"/>
          <w:szCs w:val="26"/>
          <w:lang w:eastAsia="ru-RU"/>
        </w:rPr>
        <w:t xml:space="preserve">                     пгт. Кировский                        № </w:t>
      </w:r>
    </w:p>
    <w:p w:rsidR="0006011A" w:rsidRDefault="0006011A" w:rsidP="00F66429">
      <w:pPr>
        <w:spacing w:after="0" w:line="240" w:lineRule="auto"/>
        <w:jc w:val="center"/>
        <w:rPr>
          <w:rFonts w:ascii="Times New Roman" w:hAnsi="Times New Roman"/>
          <w:b/>
          <w:sz w:val="26"/>
          <w:szCs w:val="26"/>
          <w:lang w:eastAsia="ru-RU"/>
        </w:rPr>
      </w:pPr>
      <w:r w:rsidRPr="00B70978">
        <w:rPr>
          <w:rFonts w:ascii="Times New Roman" w:hAnsi="Times New Roman"/>
          <w:b/>
          <w:sz w:val="26"/>
          <w:szCs w:val="26"/>
          <w:lang w:eastAsia="ru-RU"/>
        </w:rPr>
        <w:t xml:space="preserve">Об утверждении положения о порядке проведения открытых конкурсов по отбору управляющих организаций для управления многоквартирными домами на территории </w:t>
      </w:r>
      <w:r>
        <w:rPr>
          <w:rFonts w:ascii="Times New Roman" w:hAnsi="Times New Roman"/>
          <w:b/>
          <w:sz w:val="26"/>
          <w:szCs w:val="26"/>
          <w:lang w:eastAsia="ru-RU"/>
        </w:rPr>
        <w:t>Кировского городского поселения</w:t>
      </w:r>
      <w:r w:rsidRPr="00B70978">
        <w:rPr>
          <w:rFonts w:ascii="Times New Roman" w:hAnsi="Times New Roman"/>
          <w:b/>
          <w:sz w:val="26"/>
          <w:szCs w:val="26"/>
          <w:lang w:eastAsia="ru-RU"/>
        </w:rPr>
        <w:t>, помещения которы</w:t>
      </w:r>
      <w:r>
        <w:rPr>
          <w:rFonts w:ascii="Times New Roman" w:hAnsi="Times New Roman"/>
          <w:b/>
          <w:sz w:val="26"/>
          <w:szCs w:val="26"/>
          <w:lang w:eastAsia="ru-RU"/>
        </w:rPr>
        <w:t>е</w:t>
      </w:r>
      <w:r w:rsidRPr="00B70978">
        <w:rPr>
          <w:rFonts w:ascii="Times New Roman" w:hAnsi="Times New Roman"/>
          <w:b/>
          <w:sz w:val="26"/>
          <w:szCs w:val="26"/>
          <w:lang w:eastAsia="ru-RU"/>
        </w:rPr>
        <w:t xml:space="preserve"> находятся в собственности </w:t>
      </w:r>
      <w:r>
        <w:rPr>
          <w:rFonts w:ascii="Times New Roman" w:hAnsi="Times New Roman"/>
          <w:b/>
          <w:sz w:val="26"/>
          <w:szCs w:val="26"/>
          <w:lang w:eastAsia="ru-RU"/>
        </w:rPr>
        <w:t>Администрации Кировского городского поселения</w:t>
      </w:r>
    </w:p>
    <w:p w:rsidR="0006011A" w:rsidRPr="00F66429" w:rsidRDefault="0006011A" w:rsidP="00F66429">
      <w:pPr>
        <w:spacing w:after="0" w:line="240" w:lineRule="auto"/>
        <w:jc w:val="center"/>
        <w:rPr>
          <w:rFonts w:ascii="Times New Roman" w:hAnsi="Times New Roman"/>
          <w:b/>
          <w:sz w:val="26"/>
          <w:szCs w:val="26"/>
          <w:lang w:eastAsia="ru-RU"/>
        </w:rPr>
      </w:pPr>
    </w:p>
    <w:p w:rsidR="0006011A" w:rsidRPr="00F66429" w:rsidRDefault="0006011A" w:rsidP="0036703D">
      <w:pPr>
        <w:spacing w:after="0" w:line="240" w:lineRule="auto"/>
        <w:ind w:firstLine="709"/>
        <w:jc w:val="both"/>
        <w:rPr>
          <w:rFonts w:ascii="Times New Roman" w:hAnsi="Times New Roman"/>
          <w:b/>
          <w:sz w:val="26"/>
          <w:szCs w:val="26"/>
          <w:lang w:eastAsia="ru-RU"/>
        </w:rPr>
      </w:pPr>
      <w:r w:rsidRPr="001E4578">
        <w:rPr>
          <w:rFonts w:ascii="Times New Roman" w:hAnsi="Times New Roman"/>
          <w:sz w:val="26"/>
          <w:szCs w:val="26"/>
          <w:lang w:eastAsia="ru-RU"/>
        </w:rPr>
        <w:t xml:space="preserve">На основании Федерального закона от 06.10.2003 N 131-ФЗ "Об общих принципах организации местного самоуправления в Российской Федерации", </w:t>
      </w:r>
      <w:r>
        <w:rPr>
          <w:rFonts w:ascii="Times New Roman" w:hAnsi="Times New Roman"/>
          <w:sz w:val="26"/>
          <w:szCs w:val="26"/>
          <w:lang w:eastAsia="ru-RU"/>
        </w:rPr>
        <w:t>в</w:t>
      </w:r>
      <w:r w:rsidRPr="00B70978">
        <w:rPr>
          <w:rFonts w:ascii="Times New Roman" w:hAnsi="Times New Roman"/>
          <w:bCs/>
          <w:sz w:val="26"/>
          <w:szCs w:val="26"/>
          <w:lang w:eastAsia="ru-RU"/>
        </w:rPr>
        <w:t xml:space="preserve"> соответствии со статьей 7 Жилищного кодекса Российской Федерации, пунктом 1 статьи 163 Жилищного кодекса Российской Федерации,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bCs/>
          <w:sz w:val="26"/>
          <w:szCs w:val="26"/>
          <w:lang w:eastAsia="ru-RU"/>
        </w:rPr>
        <w:t xml:space="preserve">, </w:t>
      </w:r>
      <w:r w:rsidRPr="001E4578">
        <w:rPr>
          <w:rFonts w:ascii="Times New Roman" w:hAnsi="Times New Roman"/>
          <w:bCs/>
          <w:sz w:val="26"/>
          <w:szCs w:val="26"/>
          <w:lang w:eastAsia="ru-RU"/>
        </w:rPr>
        <w:t>руководствуясь Уставом Кировского городского поселения</w:t>
      </w:r>
    </w:p>
    <w:p w:rsidR="0006011A" w:rsidRDefault="0006011A"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p>
    <w:p w:rsidR="0006011A" w:rsidRDefault="0006011A" w:rsidP="00F66429">
      <w:pPr>
        <w:widowControl w:val="0"/>
        <w:autoSpaceDE w:val="0"/>
        <w:autoSpaceDN w:val="0"/>
        <w:adjustRightInd w:val="0"/>
        <w:spacing w:after="0" w:line="240" w:lineRule="auto"/>
        <w:ind w:firstLine="720"/>
        <w:jc w:val="both"/>
        <w:rPr>
          <w:rFonts w:ascii="Times New Roman" w:hAnsi="Times New Roman"/>
          <w:b/>
          <w:sz w:val="26"/>
          <w:szCs w:val="26"/>
          <w:lang w:eastAsia="ru-RU"/>
        </w:rPr>
      </w:pPr>
      <w:r w:rsidRPr="00F66429">
        <w:rPr>
          <w:rFonts w:ascii="Times New Roman" w:hAnsi="Times New Roman"/>
          <w:b/>
          <w:sz w:val="26"/>
          <w:szCs w:val="26"/>
          <w:lang w:eastAsia="ru-RU"/>
        </w:rPr>
        <w:t>ПОСТАНОВЛЯЕТ:</w:t>
      </w:r>
    </w:p>
    <w:p w:rsidR="0006011A" w:rsidRPr="00F66429" w:rsidRDefault="0006011A" w:rsidP="00F66429">
      <w:pPr>
        <w:widowControl w:val="0"/>
        <w:autoSpaceDE w:val="0"/>
        <w:autoSpaceDN w:val="0"/>
        <w:adjustRightInd w:val="0"/>
        <w:spacing w:after="0" w:line="240" w:lineRule="auto"/>
        <w:ind w:firstLine="720"/>
        <w:jc w:val="both"/>
        <w:rPr>
          <w:rFonts w:ascii="Times New Roman" w:hAnsi="Times New Roman"/>
          <w:sz w:val="26"/>
          <w:szCs w:val="26"/>
          <w:lang w:eastAsia="ru-RU"/>
        </w:rPr>
      </w:pPr>
    </w:p>
    <w:p w:rsidR="0006011A" w:rsidRPr="0036703D" w:rsidRDefault="0006011A" w:rsidP="0036703D">
      <w:pPr>
        <w:spacing w:after="0" w:line="240" w:lineRule="auto"/>
        <w:ind w:firstLine="709"/>
        <w:jc w:val="both"/>
        <w:rPr>
          <w:rFonts w:ascii="Times New Roman" w:hAnsi="Times New Roman"/>
          <w:sz w:val="26"/>
          <w:szCs w:val="26"/>
          <w:lang w:eastAsia="ru-RU"/>
        </w:rPr>
      </w:pPr>
      <w:r w:rsidRPr="0036703D">
        <w:rPr>
          <w:rFonts w:ascii="Times New Roman" w:hAnsi="Times New Roman"/>
          <w:sz w:val="26"/>
          <w:szCs w:val="26"/>
          <w:lang w:eastAsia="ru-RU"/>
        </w:rPr>
        <w:t xml:space="preserve">1. Утвердить Положение о порядке проведения открытых конкурсов по отбору управляющих организаций для управления многоквартирными домами на территории </w:t>
      </w:r>
      <w:r>
        <w:rPr>
          <w:rFonts w:ascii="Times New Roman" w:hAnsi="Times New Roman"/>
          <w:sz w:val="26"/>
          <w:szCs w:val="26"/>
          <w:lang w:eastAsia="ru-RU"/>
        </w:rPr>
        <w:t>Кировского городского поселения</w:t>
      </w:r>
      <w:r w:rsidRPr="0036703D">
        <w:rPr>
          <w:rFonts w:ascii="Times New Roman" w:hAnsi="Times New Roman"/>
          <w:sz w:val="26"/>
          <w:szCs w:val="26"/>
          <w:lang w:eastAsia="ru-RU"/>
        </w:rPr>
        <w:t>, помещения которы</w:t>
      </w:r>
      <w:r>
        <w:rPr>
          <w:rFonts w:ascii="Times New Roman" w:hAnsi="Times New Roman"/>
          <w:sz w:val="26"/>
          <w:szCs w:val="26"/>
          <w:lang w:eastAsia="ru-RU"/>
        </w:rPr>
        <w:t>е</w:t>
      </w:r>
      <w:r w:rsidRPr="0036703D">
        <w:rPr>
          <w:rFonts w:ascii="Times New Roman" w:hAnsi="Times New Roman"/>
          <w:sz w:val="26"/>
          <w:szCs w:val="26"/>
          <w:lang w:eastAsia="ru-RU"/>
        </w:rPr>
        <w:t xml:space="preserve"> находятся в собственности </w:t>
      </w:r>
      <w:r>
        <w:rPr>
          <w:rFonts w:ascii="Times New Roman" w:hAnsi="Times New Roman"/>
          <w:sz w:val="26"/>
          <w:szCs w:val="26"/>
          <w:lang w:eastAsia="ru-RU"/>
        </w:rPr>
        <w:t>Администрации Кировского городского поселения</w:t>
      </w:r>
      <w:r w:rsidRPr="0036703D">
        <w:rPr>
          <w:rFonts w:ascii="Times New Roman" w:hAnsi="Times New Roman"/>
          <w:sz w:val="26"/>
          <w:szCs w:val="26"/>
          <w:lang w:eastAsia="ru-RU"/>
        </w:rPr>
        <w:t>.</w:t>
      </w:r>
    </w:p>
    <w:p w:rsidR="0006011A" w:rsidRDefault="0006011A"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 </w:t>
      </w:r>
      <w:r w:rsidRPr="0036703D">
        <w:rPr>
          <w:rFonts w:ascii="Times New Roman" w:hAnsi="Times New Roman"/>
          <w:sz w:val="26"/>
          <w:szCs w:val="26"/>
          <w:lang w:eastAsia="ru-RU"/>
        </w:rPr>
        <w:t xml:space="preserve">Контроль за выполнением </w:t>
      </w:r>
      <w:r>
        <w:rPr>
          <w:rFonts w:ascii="Times New Roman" w:hAnsi="Times New Roman"/>
          <w:sz w:val="26"/>
          <w:szCs w:val="26"/>
          <w:lang w:eastAsia="ru-RU"/>
        </w:rPr>
        <w:t>настоящего постановления</w:t>
      </w:r>
      <w:r w:rsidRPr="0036703D">
        <w:rPr>
          <w:rFonts w:ascii="Times New Roman" w:hAnsi="Times New Roman"/>
          <w:sz w:val="26"/>
          <w:szCs w:val="26"/>
          <w:lang w:eastAsia="ru-RU"/>
        </w:rPr>
        <w:t xml:space="preserve"> возложить на заместителя главы администрации </w:t>
      </w:r>
      <w:r>
        <w:rPr>
          <w:rFonts w:ascii="Times New Roman" w:hAnsi="Times New Roman"/>
          <w:sz w:val="26"/>
          <w:szCs w:val="26"/>
          <w:lang w:eastAsia="ru-RU"/>
        </w:rPr>
        <w:t>Кировского городского поселения Коляда С.В.</w:t>
      </w:r>
    </w:p>
    <w:p w:rsidR="0006011A" w:rsidRPr="00F66429" w:rsidRDefault="0006011A" w:rsidP="0036703D">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Pr="00F66429">
        <w:rPr>
          <w:rFonts w:ascii="Times New Roman" w:hAnsi="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06011A" w:rsidRPr="00F66429"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Pr="00F66429" w:rsidRDefault="0006011A" w:rsidP="00F66429">
      <w:pPr>
        <w:spacing w:after="0" w:line="240" w:lineRule="auto"/>
        <w:jc w:val="both"/>
        <w:rPr>
          <w:rFonts w:ascii="Times New Roman" w:hAnsi="Times New Roman"/>
          <w:sz w:val="26"/>
          <w:szCs w:val="26"/>
          <w:lang w:eastAsia="ru-RU"/>
        </w:rPr>
      </w:pPr>
    </w:p>
    <w:p w:rsidR="0006011A" w:rsidRPr="00571F34" w:rsidRDefault="0006011A"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И.о. главы администрации Кировского </w:t>
      </w:r>
    </w:p>
    <w:p w:rsidR="0006011A" w:rsidRPr="00571F34" w:rsidRDefault="0006011A" w:rsidP="00571F34">
      <w:pPr>
        <w:spacing w:after="0" w:line="240" w:lineRule="auto"/>
        <w:rPr>
          <w:rFonts w:ascii="Times New Roman" w:hAnsi="Times New Roman"/>
          <w:sz w:val="26"/>
          <w:szCs w:val="26"/>
          <w:lang w:eastAsia="ru-RU"/>
        </w:rPr>
      </w:pPr>
      <w:r w:rsidRPr="00571F34">
        <w:rPr>
          <w:rFonts w:ascii="Times New Roman" w:hAnsi="Times New Roman"/>
          <w:sz w:val="26"/>
          <w:szCs w:val="26"/>
          <w:lang w:eastAsia="ru-RU"/>
        </w:rPr>
        <w:t xml:space="preserve">городского поселения                                                                               С.В. Коляда </w:t>
      </w: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Pr="00B70978" w:rsidRDefault="0006011A" w:rsidP="00B70978">
      <w:pPr>
        <w:shd w:val="clear" w:color="auto" w:fill="FFFFFF"/>
        <w:spacing w:after="0" w:line="240" w:lineRule="auto"/>
        <w:jc w:val="center"/>
        <w:outlineLvl w:val="2"/>
        <w:rPr>
          <w:rFonts w:ascii="Arial" w:hAnsi="Arial" w:cs="Arial"/>
          <w:b/>
          <w:bCs/>
          <w:color w:val="000000"/>
          <w:sz w:val="24"/>
          <w:szCs w:val="24"/>
          <w:lang w:eastAsia="ru-RU"/>
        </w:rPr>
      </w:pPr>
      <w:r w:rsidRPr="00B70978">
        <w:rPr>
          <w:rFonts w:ascii="Arial" w:hAnsi="Arial" w:cs="Arial"/>
          <w:b/>
          <w:bCs/>
          <w:color w:val="000000"/>
          <w:sz w:val="24"/>
          <w:szCs w:val="24"/>
          <w:lang w:eastAsia="ru-RU"/>
        </w:rPr>
        <w:t> </w:t>
      </w: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bookmarkStart w:id="0" w:name="_GoBack"/>
      <w:bookmarkEnd w:id="0"/>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Default="0006011A" w:rsidP="00F66429">
      <w:pPr>
        <w:spacing w:after="0" w:line="240" w:lineRule="auto"/>
        <w:jc w:val="both"/>
        <w:rPr>
          <w:rFonts w:ascii="Times New Roman" w:hAnsi="Times New Roman"/>
          <w:sz w:val="26"/>
          <w:szCs w:val="26"/>
          <w:lang w:eastAsia="ru-RU"/>
        </w:rPr>
      </w:pPr>
    </w:p>
    <w:p w:rsidR="0006011A" w:rsidRPr="00F66429" w:rsidRDefault="0006011A" w:rsidP="00342B00">
      <w:pPr>
        <w:autoSpaceDE w:val="0"/>
        <w:autoSpaceDN w:val="0"/>
        <w:adjustRightInd w:val="0"/>
        <w:spacing w:after="0" w:line="240" w:lineRule="auto"/>
        <w:jc w:val="right"/>
        <w:rPr>
          <w:rFonts w:ascii="Times New Roman" w:hAnsi="Times New Roman"/>
          <w:bCs/>
          <w:sz w:val="26"/>
          <w:szCs w:val="26"/>
          <w:lang w:eastAsia="ru-RU"/>
        </w:rPr>
      </w:pPr>
      <w:r w:rsidRPr="00F66429">
        <w:rPr>
          <w:rFonts w:ascii="Times New Roman" w:hAnsi="Times New Roman"/>
          <w:bCs/>
          <w:sz w:val="26"/>
          <w:szCs w:val="26"/>
          <w:lang w:eastAsia="ru-RU"/>
        </w:rPr>
        <w:t xml:space="preserve">ПРИЛОЖЕНИЕ № </w:t>
      </w:r>
      <w:r>
        <w:rPr>
          <w:rFonts w:ascii="Times New Roman" w:hAnsi="Times New Roman"/>
          <w:bCs/>
          <w:sz w:val="26"/>
          <w:szCs w:val="26"/>
          <w:lang w:eastAsia="ru-RU"/>
        </w:rPr>
        <w:t>1</w:t>
      </w:r>
    </w:p>
    <w:p w:rsidR="0006011A" w:rsidRPr="00F66429" w:rsidRDefault="0006011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УТВЕРЖДЕНО</w:t>
      </w:r>
    </w:p>
    <w:p w:rsidR="0006011A" w:rsidRPr="00F66429" w:rsidRDefault="0006011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постановлением администрация</w:t>
      </w:r>
    </w:p>
    <w:p w:rsidR="0006011A" w:rsidRPr="00F66429" w:rsidRDefault="0006011A" w:rsidP="00342B00">
      <w:pPr>
        <w:spacing w:after="0" w:line="240" w:lineRule="auto"/>
        <w:jc w:val="right"/>
        <w:rPr>
          <w:rFonts w:ascii="Times New Roman" w:hAnsi="Times New Roman"/>
          <w:sz w:val="26"/>
          <w:szCs w:val="26"/>
          <w:lang w:eastAsia="ru-RU"/>
        </w:rPr>
      </w:pPr>
      <w:r w:rsidRPr="00F66429">
        <w:rPr>
          <w:rFonts w:ascii="Times New Roman" w:hAnsi="Times New Roman"/>
          <w:sz w:val="26"/>
          <w:szCs w:val="26"/>
          <w:lang w:eastAsia="ru-RU"/>
        </w:rPr>
        <w:t>Кировского городского поселения</w:t>
      </w:r>
    </w:p>
    <w:p w:rsidR="0006011A" w:rsidRPr="00F66429" w:rsidRDefault="0006011A" w:rsidP="00342B00">
      <w:pPr>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от «»     01   </w:t>
      </w:r>
      <w:smartTag w:uri="urn:schemas-microsoft-com:office:smarttags" w:element="metricconverter">
        <w:smartTagPr>
          <w:attr w:name="ProductID" w:val="2017 г"/>
        </w:smartTagPr>
        <w:r>
          <w:rPr>
            <w:rFonts w:ascii="Times New Roman" w:hAnsi="Times New Roman"/>
            <w:sz w:val="26"/>
            <w:szCs w:val="26"/>
            <w:lang w:eastAsia="ru-RU"/>
          </w:rPr>
          <w:t>2017 г</w:t>
        </w:r>
      </w:smartTag>
      <w:r>
        <w:rPr>
          <w:rFonts w:ascii="Times New Roman" w:hAnsi="Times New Roman"/>
          <w:sz w:val="26"/>
          <w:szCs w:val="26"/>
          <w:lang w:eastAsia="ru-RU"/>
        </w:rPr>
        <w:t>._</w:t>
      </w:r>
      <w:r w:rsidRPr="00F6642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F66429">
        <w:rPr>
          <w:rFonts w:ascii="Times New Roman" w:hAnsi="Times New Roman"/>
          <w:sz w:val="26"/>
          <w:szCs w:val="26"/>
          <w:lang w:eastAsia="ru-RU"/>
        </w:rPr>
        <w:t xml:space="preserve"> </w:t>
      </w:r>
    </w:p>
    <w:p w:rsidR="0006011A" w:rsidRDefault="0006011A" w:rsidP="00B92E71">
      <w:pPr>
        <w:spacing w:after="0" w:line="240" w:lineRule="auto"/>
        <w:jc w:val="center"/>
        <w:rPr>
          <w:rFonts w:ascii="Times New Roman" w:hAnsi="Times New Roman"/>
          <w:b/>
          <w:sz w:val="26"/>
          <w:szCs w:val="26"/>
          <w:lang w:eastAsia="ru-RU"/>
        </w:rPr>
      </w:pPr>
    </w:p>
    <w:p w:rsidR="0006011A" w:rsidRDefault="0006011A" w:rsidP="00B92E71">
      <w:pPr>
        <w:spacing w:after="0" w:line="240" w:lineRule="auto"/>
        <w:jc w:val="center"/>
        <w:rPr>
          <w:rFonts w:ascii="Times New Roman" w:hAnsi="Times New Roman"/>
          <w:b/>
          <w:sz w:val="26"/>
          <w:szCs w:val="26"/>
          <w:lang w:eastAsia="ru-RU"/>
        </w:rPr>
      </w:pPr>
    </w:p>
    <w:p w:rsidR="0006011A" w:rsidRPr="00273B19" w:rsidRDefault="0006011A" w:rsidP="00273B19">
      <w:pPr>
        <w:spacing w:after="0" w:line="240" w:lineRule="auto"/>
        <w:jc w:val="center"/>
        <w:rPr>
          <w:rFonts w:ascii="Times New Roman" w:hAnsi="Times New Roman"/>
          <w:b/>
          <w:sz w:val="26"/>
          <w:szCs w:val="26"/>
          <w:lang w:eastAsia="ru-RU"/>
        </w:rPr>
      </w:pPr>
      <w:r w:rsidRPr="00273B19">
        <w:rPr>
          <w:rFonts w:ascii="Times New Roman" w:hAnsi="Times New Roman"/>
          <w:b/>
          <w:sz w:val="26"/>
          <w:szCs w:val="26"/>
          <w:lang w:eastAsia="ru-RU"/>
        </w:rPr>
        <w:t>Положение о порядке проведения открытых конкурсов по отбору управляющих организаций для управления многоквартирными домами на территории Кировского городского поселения, помещения которы</w:t>
      </w:r>
      <w:r>
        <w:rPr>
          <w:rFonts w:ascii="Times New Roman" w:hAnsi="Times New Roman"/>
          <w:b/>
          <w:sz w:val="26"/>
          <w:szCs w:val="26"/>
          <w:lang w:eastAsia="ru-RU"/>
        </w:rPr>
        <w:t>е</w:t>
      </w:r>
      <w:r w:rsidRPr="00273B19">
        <w:rPr>
          <w:rFonts w:ascii="Times New Roman" w:hAnsi="Times New Roman"/>
          <w:b/>
          <w:sz w:val="26"/>
          <w:szCs w:val="26"/>
          <w:lang w:eastAsia="ru-RU"/>
        </w:rPr>
        <w:t xml:space="preserve"> находятся в собственности Администрации Кировского городского поселения</w:t>
      </w:r>
    </w:p>
    <w:p w:rsidR="0006011A" w:rsidRPr="00273B19" w:rsidRDefault="0006011A" w:rsidP="00273B19">
      <w:pPr>
        <w:spacing w:after="0" w:line="240" w:lineRule="auto"/>
        <w:ind w:firstLine="709"/>
        <w:jc w:val="both"/>
        <w:rPr>
          <w:rFonts w:ascii="Times New Roman" w:hAnsi="Times New Roman"/>
          <w:b/>
          <w:sz w:val="26"/>
          <w:szCs w:val="26"/>
          <w:lang w:eastAsia="ru-RU"/>
        </w:rPr>
      </w:pPr>
    </w:p>
    <w:p w:rsidR="0006011A" w:rsidRPr="00273B19" w:rsidRDefault="0006011A" w:rsidP="0036703D">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1. Общие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 Настоящее Положение о порядке проведения открытых конкурсов по отбору управляющих организаций для управления многоквартирными домами на территории Кировского городского поселения, все помещения в которых находятся в собственности Администрации Кировского городского поселения (далее - Положение), устанавливает порядок организации и проведения открытых конкурсов по отбору управляющих организаций для управления многоквартирными домами, а также порядок выбора управляющих организаций без проведения указанных конкурсов в случае, если указанные конкурсы в соответствии с законодательством признаны несостоявшимися.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 В целях настоящего Положения используемые понятия означают следующее: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  предмет конкурса - право заключения договоров управления многоквартирным домом в отношении объекта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 объект конкурса - общее имущество собственников помещений в многоквартирном доме, на право управления которым проводится конкурс;</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273B19">
          <w:rPr>
            <w:rFonts w:ascii="Times New Roman" w:hAnsi="Times New Roman"/>
            <w:sz w:val="26"/>
            <w:szCs w:val="26"/>
            <w:lang w:eastAsia="ru-RU"/>
          </w:rPr>
          <w:t>1 кв. метра</w:t>
        </w:r>
      </w:smartTag>
      <w:r w:rsidRPr="00273B19">
        <w:rPr>
          <w:rFonts w:ascii="Times New Roman" w:hAnsi="Times New Roman"/>
          <w:sz w:val="26"/>
          <w:szCs w:val="26"/>
          <w:lang w:eastAsia="ru-RU"/>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организатор конкурса - администрация Кировского городского поселения (далее  администрация);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участник конкурса - претендент, допущенный конкурсной комиссией к участию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Конкурс проводится на право заключения договоров управления многоквартирными домами, в отношении которых выданы разрешения на ввод их в эксплуатацию, при условии, что все помещения в многоквартирном доме находятся в собственности администрации.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Конкурс проводится также в отношении переданных в ведение администрации многоквартирных домов (в том числе бывших общежитий, переведенных в статус многоквартирных домов), все помещения в которых находятся в муниципальной собственности администрации.        </w:t>
      </w:r>
      <w:r>
        <w:rPr>
          <w:rFonts w:ascii="Times New Roman" w:hAnsi="Times New Roman"/>
          <w:sz w:val="26"/>
          <w:szCs w:val="26"/>
          <w:lang w:eastAsia="ru-RU"/>
        </w:rPr>
        <w:t xml:space="preserve"> </w:t>
      </w:r>
      <w:r w:rsidRPr="00273B19">
        <w:rPr>
          <w:rFonts w:ascii="Times New Roman" w:hAnsi="Times New Roman"/>
          <w:sz w:val="26"/>
          <w:szCs w:val="26"/>
          <w:lang w:eastAsia="ru-RU"/>
        </w:rPr>
        <w:t xml:space="preserve"> 4. Конкурс является открытым по составу участников и по форме подачи заявок.</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 В качестве обеспечения заявки на участие в конкурсе претендент вносит средства на указанный в конкурсной документации счет.</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 Размер обеспечения заявки на участие в конкурсе составляет 5 (пять)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 При проведении конкурса устанавливаются следующие требования к претендентам: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7.3.Деятельность претендента не приостановлена в порядке, предусмотренном Кодексом Российской Федерации об административных правонарушениях.</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7.4. Отсутствие у претендента задолженности по налогам, сборам и иным обязательным платежам в бюджеты любого уровня,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8. Требования, указанные в пункте 7 Положения, предъявляются ко всем претендентам. При проведении конкурса администрация не вправе устанавливать иные требования к претендентам.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9. Проверка соответствия претендентов требованиям, указанным в подпунктах 7.2-7.6 Положения, осуществляется конкурсной комиссией.</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10. Основаниями для отказа допуска к участию в конкурсе являются: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10.1. Непредставление определенных пунктом 40 Положения документов либо наличие в таких документах недостоверных сведений.</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10.2. Несоответствие претендента требованиям, установленным пунктом 7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10.3. Несоответствие заявки на участие в конкурсе требованиям, установленным пунктами 41-42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11. В случае установления фактов несоответствия участника конкурса требованиям к претендентам, установленным пунктом 7 Положения, конкурсная комиссия отстраняет участника конкурса от участия в конкурсе на любом этапе его проведения.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12. Отказ в допуске к участию в конкурсе по основаниям, не предусмотренным пунктом 10 Положения, не допускается.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36703D">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2. Конкурсная комиссия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13. Администрация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Администрация создает одну или несколько постоянно действующих комиссий, при этом срок полномочий комиссии не может превышать 2 года.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14.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15.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администрация обязана незамедлительно исключить их из состава конкурсной комиссии и назначить иных лиц в соответствии с Положением.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16. Конкурсная комиссия рассматривает заявки на участие в конкурсе и проводит конкурс.</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17. Руководство работой конкурсной комиссии осуществляет председатель конкурсной комиссии, назначаемый главой администрации.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18. Члены конкурсной комиссии должны своевременно и должным образом уведомляться секретарем конкурсной комиссии о месте, дате и времени проведения заседания комиссии.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19.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20.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21.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22. На заседаниях конкурсной комиссии могут присутствовать претенденты, участники конкурса или их представители. Полномочия указанных представителей подтверждаются документально.</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36703D">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3. Информационное обеспечение проведения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23. Информация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25. Администрация также вправе опубликовать информацию о проведении конкурса в любых средствах массовой информации, в том числе в электронном виде. При этом такое опубликование и размещение не может заменить опубликование и размещение, предусмотренные пунктом 23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737B69">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4. Извещение о проведении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26. Извещение о проведении конкурса размещается на официальном сайте не менее чем за 30 дней до даты окончания срока подачи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 В извещении о проведении конкурса указывается следующее: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27.1. Основание проведения конкурса и нормативные правовые акты, на основании которых проводится конкурс.</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27.2. Наименование, место нахождения, почтовый адрес и адрес электронной почты, номер(а) телефона(ов) администрации.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серия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27.4.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 обязательные работы и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27.5. Размер платы за содержание и ремонт жилого помещения, рассчитанный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27.6. Наименование дополнительных работ и услуг по содержанию и ремонту объекта конкурса, перечень которых устанавливается в соответствии с пунктом 28.5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27.7. Перечень коммунальных услуг, предоставляемых управляющей организацией в порядке, установленном законодательством Российской Федерации.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27.8.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27.9. Место, порядок и срок подачи заявок на участие в конкурсе, установленный в соответствии с пунктом 39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27.10.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27.11. Место, дата и время проведения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27.12. Размер обеспечения заявки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737B69">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5. Предоставление конкурсной документации и организация осмотра объекта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 Конкурсная документация, утверждаемая администрацией, включает в себя: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 Акт о состоянии общего имущества собственников помещений в многоквартирном доме, являющегося объектом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28.2. Реквизиты банковского счета для перечисления средств в качестве обеспечения заявки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38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28.4. Перечень обязательных работ и услуг, устанавливаемый администрацией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N 290. При этом администрация в соответствии с перечнем обязательных работ и услуг самостоятельно определяет расчетную стоимость каждой из обязательных работ и услуг.</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28.5. Перечень дополнительных работ и услуг по содержанию и ремонту объекта конкурса (далее - дополнительные работы и услуги), включая требования к объемам, качеству и периодичности каждой дополнительной работы и услуги. Указанный перечень определяется организатором конкурса в соответствии с требованиями законодательства РФ,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включая требования к содержанию общего имущества в многоквартирном доме, определенные Правилами содержания общего имущества в многоквартирном доме, утвержденными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иными нормативными правовыми актами РФ, в зависимости от уровня благоустройства, конструктивных, технических и иных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При этом организатор конкурса самостоятельно определяет расчетную стоимость каждой дополнительной работы и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28.6. Срок внесения платы за содержание и ремонт жилого помещения и коммунальные услуги собственниками помещений (к которым такие помещения в многоквартирном доме - объекте конкурса могут перейти в результате совершения гражданско-правовых сделок, включая сделки по безвозмездной передаче в собственность граждан жилых помещений, находящихся в государственной собственности администрации Кировского городского поселения).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При этом не допускается установление администрацией способа внесения управляющей организации собственниками помещений в многоквартирном доме платы за содержание и ремонт жилого помещения и платы за коммунальные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28.7. Требования к участникам конкурса, установленные пунктом 7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28.8. Форма заявки на участие в конкурсе и утвержденная инструкция по ее заполнению.</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пунктами 73-78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28.10.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администрацией и управляющей организацией подготовленных в соответствии с пунктами 73-78 Положения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обязаны вносить указанную плату.</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28.14.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которые предусматривают:</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уполномоченными контролировать деятельность, осуществляемую управляющими организациями.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28.15.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другая управляющая организация, отобранная для управления многоквартирным домом в соответствии с Положением, не приступила к выполнению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28.16.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29. Размер обеспечения исполнения обязательств устанавливается администрацией в соответствии с требованиями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N 75.</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30. Мерами по обеспечению исполнения обязательств могут являться страхование ответственности управляющей организации, безотзывная банковская гарантия,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31. Администрация обеспечивает размещение конкурсной документации на официальном сайте одновременно с размещением извещения о проведении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32. Предоставление конкурсной документации не допускается до размещения на официальном сайте извещения о проведении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33. Администрация на основании заявления любого заинтересованного лица, поданного в письменной форме, в течение двух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указание об этом содержится в извещении о проведении конкурса. Размер указанной платы не должен превышать расходы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34. Предоставляемая конкурсная документация должна соответствовать конкурсной документации, размещенной на официальном сайте.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35. Любое заинтересованное лицо вправе направить в письменной форме администрации запрос о разъяснении положений конкурсной документации. В течение двух рабочих дней с даты поступления запроса администрация либо по ее поручению администрация Кировского городского поселения направляет разъяснения в письменной форме, если указанный запрос поступил в администрацию не позднее чем за два рабочих дня до даты окончания срока подачи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36.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37. Администрация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двух рабочих дней с даты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лицам, которым была предоставлена конкурсная документация.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38. Администрация в соответствии с датой и временем, указанными в извещении о проведении конкурса, организует проведение осмотра претендентами и другими заинтересованными лицами объекта конкурса. Администрация организует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A30627">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6. Порядок подачи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39. Для участия в конкурсе заинтересованное лицо подает заявку на участие в конкурсе.     </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40. Заявка на участие в конкурсе включает в себя: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40.1. Сведения и документы о претенденте: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учредительные документы - для юридического лица;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место нахождения, почтовый адрес - для юридического лица;</w:t>
      </w:r>
    </w:p>
    <w:p w:rsidR="0006011A" w:rsidRPr="00273B19" w:rsidRDefault="0006011A" w:rsidP="00273B19">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273B19">
        <w:rPr>
          <w:rFonts w:ascii="Times New Roman" w:hAnsi="Times New Roman"/>
          <w:sz w:val="26"/>
          <w:szCs w:val="26"/>
          <w:lang w:eastAsia="ru-RU"/>
        </w:rPr>
        <w:t xml:space="preserve"> фамилию, имя, отчество, данные документа, удостоверяющего личность, место жительства - для индивидуального предпринимателя;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номер телефона;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выписку из Единого государственного реестра юридических лиц - для юридического лица;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выписку из Единого государственного реестра индивидуальных предпринимателей - для индивидуального предпринимателя;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реквизиты банковского счета для возврата средств, внесенных в качестве обеспечения заявки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40.2.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документы, подтверждающие внесение средств в качестве обеспечения заявки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копии документов, подтверждающих соответствие претендента требованию, установленному пунктом 7.1 Положения,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копии утвержденного бухгалтерского баланса за последний отчетный период;</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273B19">
        <w:rPr>
          <w:rFonts w:ascii="Times New Roman" w:hAnsi="Times New Roman"/>
          <w:sz w:val="26"/>
          <w:szCs w:val="26"/>
          <w:lang w:eastAsia="ru-RU"/>
        </w:rPr>
        <w:t>письмо претендента, подтверждающее непроведение процедур банкротства, ликвидации, приостановления его деятельности, подписанное полномочным лицом на осуществление действий от имени юридического лица или индивидуального предпринимателя;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справка налогового органа об отсутствии (наличии) задолженности по начисленным налогам, сборам и иным обязательным платежам в бюджеты любого уровня, государственные внебюджетные фонды за последний завершенный отчетный период в соответствии с требованиями пункта 7.4 Положения. В случае обжалования наличия начисленной задолженности претендент представляет копию решения по такой жалобе, не вступившего в силу.</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40.3.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жилищного фонда платы за содержание и ремонт жилого помещения и платы за коммунальные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41. Требовать от претендента представления документов, не предусмотренных пунктом 40 Положения, не допускается.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42.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43. Каждая заявка на участие в конкурсе, поступившая в установленный в соответствии с пунктами 27 и 39 Положения срок, подлежит регистрации.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Администрация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с даты получения организатором конкурса уведомления об отзыве заявки.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45. В случае если по окончании срока подачи заявок на участие в конкурсе подана только одна заявка, она рассматривается в порядке, установленном разделом 7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46. В случае если до начала процедуры вскрытия конвертов с заявками на участие в конкурсе не подана ни одна заявка на участие в конкурсе, администрация в течение трех месяцев с даты окончания срока подачи заявок проводит новый конкурс в соответствии с настоящими Правилами. При этом администрация изменяет условия проведения конкурса и обязана увеличить расчетный размер платы за содержание и ремонт жилого помещения не менее чем на 10 процентов.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A12FF0">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7. Порядок рассмотрения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47.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48. Конкурсная комиссия вскрывает все конверты с заявками на участие в конкурсе, которые поступили до начала процедуры вскрытия конвертов.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49. Претенденты или их представители вправе присутствовать при вскрытии конвертов с заявками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50.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52.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в день его подписания.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53. Конверты с заявками на участие в конкурсе, полученные после начала процедуры вскрытия конвертов, в день их поступления возвращаются администрацией претендентам. Администрация возвращает внесенные в качестве обеспечения заявки на участие в конкурсе средства указанным лицам в течение пяти рабочих дней с даты подписания протокола вскрытия конвертов.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7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55. Срок рассмотрения заявок на участие в конкурсе не может превышать семи рабочих дней с даты начала процедуры вскрытия конвертов с заявками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10 Положения.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Текст указанного протокола в день окончания рассмотрения заявок на участие в конкурсе размещается на официальном сайте.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Претендентам,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57. В случае если только один претендент признан участником конкурса, администрация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58. Средства, внесенные в качестве обеспечения заявки на участие в конкурсе, возвращаются единственному участнику конкурса в течение пяти рабочих дней с даты представления администрации подписанного им проекта договора управления многоквартирным домом и обеспечения исполнения обязательств. При непредставлении администрации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59.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администрация в течение 3 месяцев проводит новый конкурс в соответствии с настоящим Положением. При этом администрация вправе изменить условия проведения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A12FF0">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8. Порядок проведения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60.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Администрация обязана осуществлять аудиозапись конкурса. Любое лицо, присутствующее при проведении конкурса, вправе осуществлять аудио- и видеозапись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61.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и ремонт жилого помещения.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62. Участники конкурса представляют в письменной форме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63. В случае если общая стоимость определенных участником конкурса дополнительных работ и услуг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64. Участник конкурса принимает обязательства выполнять обязательные и предложенные им дополнительные работы и услуги, предоставлять коммунальные услуги, а также исполнять иные обязательства, указанные в проекте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65. Конкурсная комиссия ведет протокол конкурса, который подписывается в день проведения конкурса. Указанный протокол составляется в трех экземплярах, один экземпляр остается у администрации.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66. Администрация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67. Текст протокола конкурса размещается на официальном сайте в течение одного рабочего дня с даты его утверждения.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68. Администрация обязана возвратить в течение пяти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порядке, предусмотренном в пункте 78 Положения.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69. Участник конкурса после размещения на официальном сайте протокола конкурса вправе направить администрации в письменной форме запрос о разъяснении результатов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70. Администрация в течение двух рабочих дней с даты поступления запроса обязана представить такому участнику конкурса соответствующие разъяснения в письменной форме.</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71. Участник конкурса вправе обжаловать результаты конкурса в порядке, предусмотренном законодательством Российской Федерации.</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а также разъяснения конкурсной документации хранятся администрацией в течение трех лет.</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 xml:space="preserve">     </w:t>
      </w:r>
    </w:p>
    <w:p w:rsidR="0006011A" w:rsidRPr="00273B19" w:rsidRDefault="0006011A" w:rsidP="00A12FF0">
      <w:pPr>
        <w:spacing w:after="0" w:line="240" w:lineRule="auto"/>
        <w:jc w:val="center"/>
        <w:rPr>
          <w:rFonts w:ascii="Times New Roman" w:hAnsi="Times New Roman"/>
          <w:sz w:val="26"/>
          <w:szCs w:val="26"/>
          <w:lang w:eastAsia="ru-RU"/>
        </w:rPr>
      </w:pPr>
      <w:r w:rsidRPr="00273B19">
        <w:rPr>
          <w:rFonts w:ascii="Times New Roman" w:hAnsi="Times New Roman"/>
          <w:sz w:val="26"/>
          <w:szCs w:val="26"/>
          <w:lang w:eastAsia="ru-RU"/>
        </w:rPr>
        <w:t>9. Заключение договора управления многоквартирным домом по результатам конкурса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73. Победитель конкурса в течение десяти рабочих дней с даты утверждения протокола конкурса представляет администрации подписанный им проект договора управления многоквартирным домом, а также обеспечение исполнения обязательств.</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74. В случае если победитель конкурса в срок, предусмотренный пунктом 73 Положения, не представил администрации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75.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администрация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В случае если единственный участник конкурса признан уклонившимся от заключения договора управления многоквартирным домом, администрация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6011A" w:rsidRPr="00273B19" w:rsidRDefault="0006011A" w:rsidP="00273B19">
      <w:pPr>
        <w:spacing w:after="0" w:line="240" w:lineRule="auto"/>
        <w:ind w:firstLine="709"/>
        <w:jc w:val="both"/>
        <w:rPr>
          <w:rFonts w:ascii="Times New Roman" w:hAnsi="Times New Roman"/>
          <w:sz w:val="26"/>
          <w:szCs w:val="26"/>
          <w:lang w:eastAsia="ru-RU"/>
        </w:rPr>
      </w:pPr>
      <w:r w:rsidRPr="00273B19">
        <w:rPr>
          <w:rFonts w:ascii="Times New Roman" w:hAnsi="Times New Roman"/>
          <w:sz w:val="26"/>
          <w:szCs w:val="26"/>
          <w:lang w:eastAsia="ru-RU"/>
        </w:rPr>
        <w:t>77.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пяти рабочих дней с даты представления администрации подписанного победителем конкурса проекта договора управления многоквартирным домом и обеспечения исполнения обязательств.</w:t>
      </w:r>
    </w:p>
    <w:sectPr w:rsidR="0006011A" w:rsidRPr="00273B19" w:rsidSect="0054444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A97"/>
    <w:rsid w:val="0006011A"/>
    <w:rsid w:val="00171A97"/>
    <w:rsid w:val="001E1BCC"/>
    <w:rsid w:val="001E4578"/>
    <w:rsid w:val="001F6408"/>
    <w:rsid w:val="00273B19"/>
    <w:rsid w:val="003018F0"/>
    <w:rsid w:val="00342B00"/>
    <w:rsid w:val="0036703D"/>
    <w:rsid w:val="0045324F"/>
    <w:rsid w:val="0054444A"/>
    <w:rsid w:val="00571F34"/>
    <w:rsid w:val="00573886"/>
    <w:rsid w:val="005925A7"/>
    <w:rsid w:val="006415DA"/>
    <w:rsid w:val="00737B69"/>
    <w:rsid w:val="00795DA2"/>
    <w:rsid w:val="00837FEF"/>
    <w:rsid w:val="008E4D3D"/>
    <w:rsid w:val="00A12FF0"/>
    <w:rsid w:val="00A30627"/>
    <w:rsid w:val="00B26C07"/>
    <w:rsid w:val="00B70978"/>
    <w:rsid w:val="00B92E71"/>
    <w:rsid w:val="00DE4E56"/>
    <w:rsid w:val="00E202EE"/>
    <w:rsid w:val="00E861B8"/>
    <w:rsid w:val="00F66429"/>
    <w:rsid w:val="00FC58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71A97"/>
    <w:pPr>
      <w:widowControl w:val="0"/>
      <w:autoSpaceDE w:val="0"/>
      <w:autoSpaceDN w:val="0"/>
    </w:pPr>
    <w:rPr>
      <w:rFonts w:eastAsia="Times New Roman" w:cs="Calibri"/>
      <w:szCs w:val="20"/>
    </w:rPr>
  </w:style>
  <w:style w:type="paragraph" w:customStyle="1" w:styleId="ConsPlusTitlePage">
    <w:name w:val="ConsPlusTitlePage"/>
    <w:uiPriority w:val="99"/>
    <w:rsid w:val="00171A97"/>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F6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429"/>
    <w:rPr>
      <w:rFonts w:ascii="Tahoma" w:hAnsi="Tahoma" w:cs="Tahoma"/>
      <w:sz w:val="16"/>
      <w:szCs w:val="16"/>
    </w:rPr>
  </w:style>
  <w:style w:type="table" w:styleId="TableGrid">
    <w:name w:val="Table Grid"/>
    <w:basedOn w:val="TableNormal"/>
    <w:uiPriority w:val="99"/>
    <w:rsid w:val="00342B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1E4578"/>
    <w:pPr>
      <w:spacing w:after="160" w:line="240" w:lineRule="exact"/>
      <w:ind w:firstLine="709"/>
    </w:pPr>
    <w:rPr>
      <w:rFonts w:ascii="Verdana" w:eastAsia="Times New Roman" w:hAnsi="Verdana"/>
      <w:sz w:val="16"/>
      <w:szCs w:val="20"/>
      <w:lang w:eastAsia="ru-RU"/>
    </w:rPr>
  </w:style>
</w:styles>
</file>

<file path=word/webSettings.xml><?xml version="1.0" encoding="utf-8"?>
<w:webSettings xmlns:r="http://schemas.openxmlformats.org/officeDocument/2006/relationships" xmlns:w="http://schemas.openxmlformats.org/wordprocessingml/2006/main">
  <w:divs>
    <w:div w:id="137456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15</Pages>
  <Words>6578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21</cp:revision>
  <cp:lastPrinted>2017-01-23T23:37:00Z</cp:lastPrinted>
  <dcterms:created xsi:type="dcterms:W3CDTF">2016-12-23T01:44:00Z</dcterms:created>
  <dcterms:modified xsi:type="dcterms:W3CDTF">2017-04-28T11:15:00Z</dcterms:modified>
</cp:coreProperties>
</file>